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9月14日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边丝小压块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34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9月14日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大带钢头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22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9月14日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29.5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9月14日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一级付管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7.5</w:t>
            </w:r>
            <w:bookmarkStart w:id="0" w:name="_GoBack"/>
            <w:bookmarkEnd w:id="0"/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2</Pages>
  <Words>1378</Words>
  <Characters>1476</Characters>
  <Lines>53</Lines>
  <Paragraphs>59</Paragraphs>
  <TotalTime>33</TotalTime>
  <ScaleCrop>false</ScaleCrop>
  <LinksUpToDate>false</LinksUpToDate>
  <CharactersWithSpaces>1547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2025-05-06T03:58:00Z</cp:lastPrinted>
  <dcterms:modified xsi:type="dcterms:W3CDTF">2026-09-14T00:48:06Z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