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07"/>
        <w:gridCol w:w="1665"/>
        <w:gridCol w:w="1935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38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40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1915</Words>
  <Characters>2077</Characters>
  <Lines>53</Lines>
  <Paragraphs>59</Paragraphs>
  <TotalTime>1</TotalTime>
  <ScaleCrop>false</ScaleCrop>
  <LinksUpToDate>false</LinksUpToDate>
  <CharactersWithSpaces>2276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2026-09-28T00:38:15Z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