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1931</Words>
  <Characters>2117</Characters>
  <Lines>53</Lines>
  <Paragraphs>59</Paragraphs>
  <TotalTime>22</TotalTime>
  <ScaleCrop>false</ScaleCrop>
  <LinksUpToDate>false</LinksUpToDate>
  <CharactersWithSpaces>2316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2026-09-21T09:19:05Z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